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A6A8" w14:textId="77777777" w:rsidR="006E5C69" w:rsidRDefault="006E5C69" w:rsidP="006E5C6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OBAVIJEST</w:t>
      </w:r>
    </w:p>
    <w:p w14:paraId="48374450" w14:textId="77777777" w:rsidR="003B6FCF" w:rsidRDefault="006E5C69" w:rsidP="006E5C6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prikupljanju i obradi osobnih podataka </w:t>
      </w:r>
    </w:p>
    <w:p w14:paraId="0B447D45" w14:textId="77777777" w:rsidR="006E5C69" w:rsidRDefault="006E5C69" w:rsidP="006E5C6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podnositelja prijave </w:t>
      </w:r>
      <w:r w:rsidR="001E75A0">
        <w:rPr>
          <w:b/>
          <w:bCs/>
          <w:sz w:val="20"/>
          <w:szCs w:val="20"/>
        </w:rPr>
        <w:t>za prijam u državnu službu</w:t>
      </w:r>
    </w:p>
    <w:p w14:paraId="5D866920" w14:textId="77777777" w:rsidR="006E5C69" w:rsidRDefault="006E5C69" w:rsidP="006E5C69">
      <w:pPr>
        <w:pStyle w:val="Default"/>
        <w:rPr>
          <w:sz w:val="20"/>
          <w:szCs w:val="20"/>
        </w:rPr>
      </w:pPr>
    </w:p>
    <w:p w14:paraId="087BDF26" w14:textId="77777777" w:rsidR="00C904EA" w:rsidRDefault="00C904EA" w:rsidP="006E5C69">
      <w:pPr>
        <w:pStyle w:val="Default"/>
        <w:jc w:val="both"/>
        <w:rPr>
          <w:sz w:val="20"/>
          <w:szCs w:val="20"/>
        </w:rPr>
      </w:pPr>
    </w:p>
    <w:p w14:paraId="132C6536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13. Uredbe (EU) 2016/679 Europskog parlamenta i Vijeća od 27. travnja 2016. o zaštiti pojedinaca u vezi s obradom osobnih podataka i o slobodnom kretanju takvih podataka te o stavljanju izvan snage Direktive 95/46/EZ (Opća uredba o zaštiti podataka) </w:t>
      </w:r>
      <w:r w:rsidR="000A4DA5">
        <w:rPr>
          <w:sz w:val="20"/>
          <w:szCs w:val="20"/>
        </w:rPr>
        <w:t xml:space="preserve">Ministarstvo gospodarstva i održivog razvoja </w:t>
      </w:r>
      <w:r>
        <w:rPr>
          <w:sz w:val="20"/>
          <w:szCs w:val="20"/>
        </w:rPr>
        <w:t>obavještava podnositelje prijave na javni natječaj da se osobni podaci sadržani u obrascu i prilozima prij</w:t>
      </w:r>
      <w:r w:rsidR="003B6FCF">
        <w:rPr>
          <w:sz w:val="20"/>
          <w:szCs w:val="20"/>
        </w:rPr>
        <w:t>ave smatraju dostavljenim radi:</w:t>
      </w:r>
    </w:p>
    <w:p w14:paraId="29338922" w14:textId="77777777" w:rsidR="003B6FCF" w:rsidRDefault="003B6FCF" w:rsidP="006E5C69">
      <w:pPr>
        <w:pStyle w:val="Default"/>
        <w:jc w:val="both"/>
        <w:rPr>
          <w:sz w:val="20"/>
          <w:szCs w:val="20"/>
        </w:rPr>
      </w:pPr>
    </w:p>
    <w:p w14:paraId="39209FE3" w14:textId="77777777" w:rsidR="006E5C69" w:rsidRDefault="006E5C69" w:rsidP="006E5C69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prijave na javni natječaj</w:t>
      </w:r>
      <w:r w:rsidR="001E75A0">
        <w:rPr>
          <w:sz w:val="20"/>
          <w:szCs w:val="20"/>
        </w:rPr>
        <w:t xml:space="preserve"> za prijam u državnu službu</w:t>
      </w:r>
      <w:r>
        <w:rPr>
          <w:sz w:val="20"/>
          <w:szCs w:val="20"/>
        </w:rPr>
        <w:t xml:space="preserve">, </w:t>
      </w:r>
    </w:p>
    <w:p w14:paraId="33A2ACB2" w14:textId="77777777" w:rsidR="006E5C69" w:rsidRDefault="006E5C69" w:rsidP="006E5C69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provedbe</w:t>
      </w:r>
      <w:r w:rsidR="003079B8">
        <w:rPr>
          <w:sz w:val="20"/>
          <w:szCs w:val="20"/>
        </w:rPr>
        <w:t xml:space="preserve"> javnog</w:t>
      </w:r>
      <w:r>
        <w:rPr>
          <w:sz w:val="20"/>
          <w:szCs w:val="20"/>
        </w:rPr>
        <w:t xml:space="preserve"> natječaja (pregleda prijava, organiziranja i provođenja</w:t>
      </w:r>
      <w:r w:rsidR="00720C2C">
        <w:rPr>
          <w:sz w:val="20"/>
          <w:szCs w:val="20"/>
        </w:rPr>
        <w:t xml:space="preserve"> testiranja i </w:t>
      </w:r>
      <w:r>
        <w:rPr>
          <w:sz w:val="20"/>
          <w:szCs w:val="20"/>
        </w:rPr>
        <w:t>intervjua, izrade izviješća o provedenom postupku),</w:t>
      </w:r>
      <w:r w:rsidR="001E75A0">
        <w:rPr>
          <w:sz w:val="20"/>
          <w:szCs w:val="20"/>
        </w:rPr>
        <w:t xml:space="preserve"> kao i eventualnog donošenja rješenja o prijmu i rješenja o rasporedu,</w:t>
      </w:r>
    </w:p>
    <w:p w14:paraId="02C7EB5B" w14:textId="77777777" w:rsidR="006E5C69" w:rsidRDefault="006E5C69" w:rsidP="006E5C69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prijave na potrebna osiguranja za </w:t>
      </w:r>
      <w:r w:rsidR="001E75A0">
        <w:rPr>
          <w:sz w:val="20"/>
          <w:szCs w:val="20"/>
        </w:rPr>
        <w:t>primlje</w:t>
      </w:r>
      <w:r w:rsidR="00720C2C">
        <w:rPr>
          <w:sz w:val="20"/>
          <w:szCs w:val="20"/>
        </w:rPr>
        <w:t>nog kandidata</w:t>
      </w:r>
      <w:r>
        <w:rPr>
          <w:sz w:val="20"/>
          <w:szCs w:val="20"/>
        </w:rPr>
        <w:t>/</w:t>
      </w:r>
      <w:r w:rsidR="00720C2C">
        <w:rPr>
          <w:sz w:val="20"/>
          <w:szCs w:val="20"/>
        </w:rPr>
        <w:t>tkinje</w:t>
      </w:r>
      <w:r>
        <w:rPr>
          <w:sz w:val="20"/>
          <w:szCs w:val="20"/>
        </w:rPr>
        <w:t xml:space="preserve">, </w:t>
      </w:r>
    </w:p>
    <w:p w14:paraId="4A9CA87F" w14:textId="77777777" w:rsidR="006E5C69" w:rsidRDefault="006E5C69" w:rsidP="006E5C69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unošenja u Registar zaposlenih u javnom sektoru, Centralizirani obračun plaća (COP) i druge radnje uobičajene kod zasnivanja radnog odnosa i radi izvršavanja prava i obveza iz istog za</w:t>
      </w:r>
      <w:r w:rsidR="001E75A0">
        <w:rPr>
          <w:sz w:val="20"/>
          <w:szCs w:val="20"/>
        </w:rPr>
        <w:t xml:space="preserve"> primlje</w:t>
      </w:r>
      <w:r w:rsidR="00720C2C">
        <w:rPr>
          <w:sz w:val="20"/>
          <w:szCs w:val="20"/>
        </w:rPr>
        <w:t>nog kandidata/tkinju</w:t>
      </w:r>
      <w:r>
        <w:rPr>
          <w:sz w:val="20"/>
          <w:szCs w:val="20"/>
        </w:rPr>
        <w:t xml:space="preserve">. </w:t>
      </w:r>
    </w:p>
    <w:p w14:paraId="76F8F0F2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47405878" w14:textId="2543746E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Ako podnosi</w:t>
      </w:r>
      <w:r w:rsidR="001E75A0">
        <w:rPr>
          <w:sz w:val="20"/>
          <w:szCs w:val="20"/>
        </w:rPr>
        <w:t>telj/ica prijave bude odabran za prijam u državnu službu</w:t>
      </w:r>
      <w:r w:rsidR="00720C2C">
        <w:rPr>
          <w:sz w:val="20"/>
          <w:szCs w:val="20"/>
        </w:rPr>
        <w:t>,</w:t>
      </w:r>
      <w:r>
        <w:rPr>
          <w:sz w:val="20"/>
          <w:szCs w:val="20"/>
        </w:rPr>
        <w:t xml:space="preserve"> podaci iz prijave i to: ime i prezime, OIB, ime oca i majke, adresa stanovanja, datum i mjesto rođenja, stručna sprema i struka, bit će dostavljeni Ministarstvu pravosuđa</w:t>
      </w:r>
      <w:r w:rsidR="000A4DA5">
        <w:rPr>
          <w:sz w:val="20"/>
          <w:szCs w:val="20"/>
        </w:rPr>
        <w:t xml:space="preserve"> i uprave </w:t>
      </w:r>
      <w:r>
        <w:rPr>
          <w:sz w:val="20"/>
          <w:szCs w:val="20"/>
        </w:rPr>
        <w:t xml:space="preserve">radi provjere je li podnositelj prijave, tada kandidat, proglašen krivim za kazneno djelo za koje se kazneni postupak vodi po službenoj dužnosti, sukladno članku 49. stavku 1. točki a) Zakona o državnim službenicima </w:t>
      </w:r>
      <w:r w:rsidR="00D80A2D" w:rsidRPr="00D80A2D">
        <w:rPr>
          <w:sz w:val="20"/>
          <w:szCs w:val="20"/>
        </w:rPr>
        <w:t xml:space="preserve">(„Narodne novine“, broj 92/05, </w:t>
      </w:r>
      <w:r w:rsidR="000A4DA5">
        <w:rPr>
          <w:sz w:val="20"/>
          <w:szCs w:val="20"/>
        </w:rPr>
        <w:t xml:space="preserve">140/05, 142/06, 77/07, </w:t>
      </w:r>
      <w:r w:rsidR="00D80A2D" w:rsidRPr="00D80A2D">
        <w:rPr>
          <w:sz w:val="20"/>
          <w:szCs w:val="20"/>
        </w:rPr>
        <w:t>107/07, 27/08,</w:t>
      </w:r>
      <w:r w:rsidR="004F3710">
        <w:rPr>
          <w:sz w:val="20"/>
          <w:szCs w:val="20"/>
        </w:rPr>
        <w:t xml:space="preserve"> 34/11,</w:t>
      </w:r>
      <w:r w:rsidR="00D80A2D" w:rsidRPr="00D80A2D">
        <w:rPr>
          <w:sz w:val="20"/>
          <w:szCs w:val="20"/>
        </w:rPr>
        <w:t xml:space="preserve"> 49/11, 150/11, 34/12, 49/12 – pročišćeni tekst, 37/1</w:t>
      </w:r>
      <w:r w:rsidR="00D80A2D">
        <w:rPr>
          <w:sz w:val="20"/>
          <w:szCs w:val="20"/>
        </w:rPr>
        <w:t xml:space="preserve">3, 38/13, </w:t>
      </w:r>
      <w:r w:rsidR="000A4DA5">
        <w:rPr>
          <w:sz w:val="20"/>
          <w:szCs w:val="20"/>
        </w:rPr>
        <w:t xml:space="preserve">1/15, </w:t>
      </w:r>
      <w:r w:rsidR="00D80A2D">
        <w:rPr>
          <w:sz w:val="20"/>
          <w:szCs w:val="20"/>
        </w:rPr>
        <w:t>138/15</w:t>
      </w:r>
      <w:r w:rsidR="004C3737">
        <w:rPr>
          <w:sz w:val="20"/>
          <w:szCs w:val="20"/>
        </w:rPr>
        <w:t xml:space="preserve"> - </w:t>
      </w:r>
      <w:r w:rsidR="004B3FDC">
        <w:rPr>
          <w:sz w:val="20"/>
          <w:szCs w:val="20"/>
        </w:rPr>
        <w:t>Odluka i Rješenje Ustavnog suda Republike Hrvatske</w:t>
      </w:r>
      <w:r w:rsidR="00D80A2D">
        <w:rPr>
          <w:sz w:val="20"/>
          <w:szCs w:val="20"/>
        </w:rPr>
        <w:t>, 61/17</w:t>
      </w:r>
      <w:r w:rsidR="004F3710">
        <w:rPr>
          <w:sz w:val="20"/>
          <w:szCs w:val="20"/>
        </w:rPr>
        <w:t>,</w:t>
      </w:r>
      <w:r w:rsidR="00D80A2D">
        <w:rPr>
          <w:sz w:val="20"/>
          <w:szCs w:val="20"/>
        </w:rPr>
        <w:t xml:space="preserve"> 70/19</w:t>
      </w:r>
      <w:r w:rsidR="007E30A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F3710">
        <w:rPr>
          <w:sz w:val="20"/>
          <w:szCs w:val="20"/>
        </w:rPr>
        <w:t>98/19</w:t>
      </w:r>
      <w:r w:rsidR="007E30A3">
        <w:rPr>
          <w:sz w:val="20"/>
          <w:szCs w:val="20"/>
        </w:rPr>
        <w:t xml:space="preserve"> i </w:t>
      </w:r>
      <w:r w:rsidR="007E30A3" w:rsidRPr="007E30A3">
        <w:rPr>
          <w:sz w:val="20"/>
          <w:szCs w:val="20"/>
        </w:rPr>
        <w:t>141/22</w:t>
      </w:r>
      <w:r w:rsidR="004F371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u nastavku teksta: Zakon o državnim službenicima). </w:t>
      </w:r>
    </w:p>
    <w:p w14:paraId="0A8EC472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2212FC84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52. stavku 2. a u vezi s člankom 74.a stavak 2. Zakona o državnim službenicima rješenje o </w:t>
      </w:r>
      <w:r w:rsidR="00720C2C">
        <w:rPr>
          <w:sz w:val="20"/>
          <w:szCs w:val="20"/>
        </w:rPr>
        <w:t>prijmu</w:t>
      </w:r>
      <w:r>
        <w:rPr>
          <w:sz w:val="20"/>
          <w:szCs w:val="20"/>
        </w:rPr>
        <w:t xml:space="preserve"> dostavlja se javnom objavom na web-stranici državnog tijela koje je raspisalo javni natječaj i web-stranici središnjeg tijela državne uprave nadležnog za službeničke odnose. </w:t>
      </w:r>
    </w:p>
    <w:p w14:paraId="4D6E2925" w14:textId="77777777" w:rsidR="001E75A0" w:rsidRDefault="001E75A0" w:rsidP="006E5C69">
      <w:pPr>
        <w:pStyle w:val="Default"/>
        <w:jc w:val="both"/>
        <w:rPr>
          <w:sz w:val="20"/>
          <w:szCs w:val="20"/>
        </w:rPr>
      </w:pPr>
    </w:p>
    <w:p w14:paraId="162D5E70" w14:textId="77777777" w:rsidR="001E75A0" w:rsidRDefault="001E75A0" w:rsidP="006E5C69">
      <w:pPr>
        <w:pStyle w:val="Default"/>
        <w:jc w:val="both"/>
        <w:rPr>
          <w:sz w:val="20"/>
          <w:szCs w:val="20"/>
        </w:rPr>
      </w:pPr>
      <w:r>
        <w:rPr>
          <w:color w:val="auto"/>
          <w:sz w:val="19"/>
          <w:szCs w:val="19"/>
        </w:rPr>
        <w:t>Objavljeno rješenje o prijmu sadrži ime i prezime te podatke o školovanju, broju godina radnog iskustva i ispunjavanju uvjeta od strane izabranog kandidata. Dostava svim kandidatima smatra se obavljenom istekom osmoga dana od dana javne objave na web-stranici središnjeg tijela državne uprave nadležnog za službeničke odnose.</w:t>
      </w:r>
    </w:p>
    <w:p w14:paraId="658CBB0A" w14:textId="77777777" w:rsidR="003B6FCF" w:rsidRDefault="003B6FCF" w:rsidP="006E5C69">
      <w:pPr>
        <w:pStyle w:val="Default"/>
        <w:jc w:val="both"/>
        <w:rPr>
          <w:sz w:val="20"/>
          <w:szCs w:val="20"/>
        </w:rPr>
      </w:pPr>
    </w:p>
    <w:p w14:paraId="62F04BFE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Kandidati prijavljeni na javni natječaj</w:t>
      </w:r>
      <w:r w:rsidR="000A4DA5">
        <w:rPr>
          <w:sz w:val="20"/>
          <w:szCs w:val="20"/>
        </w:rPr>
        <w:t xml:space="preserve"> </w:t>
      </w:r>
      <w:r w:rsidR="00720C2C">
        <w:rPr>
          <w:sz w:val="20"/>
          <w:szCs w:val="20"/>
        </w:rPr>
        <w:t>po objavi rješenja o prijmu,</w:t>
      </w:r>
      <w:r>
        <w:rPr>
          <w:sz w:val="20"/>
          <w:szCs w:val="20"/>
        </w:rPr>
        <w:t xml:space="preserve"> imaju pravo uvida u dokumentaciju koja se odnosi na javni natječaj uključujući i prijavu </w:t>
      </w:r>
      <w:r w:rsidR="001E75A0">
        <w:rPr>
          <w:sz w:val="20"/>
          <w:szCs w:val="20"/>
        </w:rPr>
        <w:t>odab</w:t>
      </w:r>
      <w:r w:rsidR="00720C2C">
        <w:rPr>
          <w:sz w:val="20"/>
          <w:szCs w:val="20"/>
        </w:rPr>
        <w:t>ra</w:t>
      </w:r>
      <w:r>
        <w:rPr>
          <w:sz w:val="20"/>
          <w:szCs w:val="20"/>
        </w:rPr>
        <w:t>nog</w:t>
      </w:r>
      <w:r w:rsidR="00720C2C">
        <w:rPr>
          <w:sz w:val="20"/>
          <w:szCs w:val="20"/>
        </w:rPr>
        <w:t>/e</w:t>
      </w:r>
      <w:r>
        <w:rPr>
          <w:sz w:val="20"/>
          <w:szCs w:val="20"/>
        </w:rPr>
        <w:t xml:space="preserve"> kandidata</w:t>
      </w:r>
      <w:r w:rsidR="00720C2C">
        <w:rPr>
          <w:sz w:val="20"/>
          <w:szCs w:val="20"/>
        </w:rPr>
        <w:t>/kinje</w:t>
      </w:r>
      <w:r w:rsidR="001E75A0" w:rsidRPr="001E75A0">
        <w:rPr>
          <w:color w:val="auto"/>
          <w:sz w:val="19"/>
          <w:szCs w:val="19"/>
        </w:rPr>
        <w:t xml:space="preserve"> </w:t>
      </w:r>
      <w:r w:rsidR="001E75A0">
        <w:rPr>
          <w:color w:val="auto"/>
          <w:sz w:val="19"/>
          <w:szCs w:val="19"/>
        </w:rPr>
        <w:t>sukladno članku 84. stavku 1. Zakona o općem upravnom postupku (Narodne novine, broj 47/09</w:t>
      </w:r>
      <w:r w:rsidR="00CD564D">
        <w:rPr>
          <w:color w:val="auto"/>
          <w:sz w:val="19"/>
          <w:szCs w:val="19"/>
        </w:rPr>
        <w:t xml:space="preserve"> i 110/21</w:t>
      </w:r>
      <w:r w:rsidR="001E75A0">
        <w:rPr>
          <w:color w:val="auto"/>
          <w:sz w:val="19"/>
          <w:szCs w:val="19"/>
        </w:rPr>
        <w:t>).</w:t>
      </w:r>
      <w:r>
        <w:rPr>
          <w:sz w:val="20"/>
          <w:szCs w:val="20"/>
        </w:rPr>
        <w:t xml:space="preserve"> </w:t>
      </w:r>
    </w:p>
    <w:p w14:paraId="37A0358D" w14:textId="77777777" w:rsidR="003B6FCF" w:rsidRDefault="003B6FCF" w:rsidP="006E5C69">
      <w:pPr>
        <w:pStyle w:val="Default"/>
        <w:jc w:val="both"/>
        <w:rPr>
          <w:sz w:val="20"/>
          <w:szCs w:val="20"/>
        </w:rPr>
      </w:pPr>
    </w:p>
    <w:p w14:paraId="183339BE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Ako protiv rješenja o p</w:t>
      </w:r>
      <w:r w:rsidR="001E75A0">
        <w:rPr>
          <w:sz w:val="20"/>
          <w:szCs w:val="20"/>
        </w:rPr>
        <w:t>rijmu bude uložena žalba</w:t>
      </w:r>
      <w:r>
        <w:rPr>
          <w:sz w:val="20"/>
          <w:szCs w:val="20"/>
        </w:rPr>
        <w:t xml:space="preserve">, prijava s prilozima biti će proslijeđena </w:t>
      </w:r>
      <w:r w:rsidR="001E75A0">
        <w:rPr>
          <w:color w:val="auto"/>
          <w:sz w:val="19"/>
          <w:szCs w:val="19"/>
        </w:rPr>
        <w:t>Odboru za državnu službu radi rješavanja žalbe, sukladno članku 52. stavku 3. Zakona o državnim službenicima. Ako protiv rješenja Odbora za državnu službu bude pokrenut upravni spor sukladno članku 63. stavku 5. Zakona o državnim službenicima, prijava s prilozima bit će proslijeđena Upravnom sudu u Zagrebu ili drugom sudu sukladno zakonskim određenjima o nadležnosti za rješavanje spora.</w:t>
      </w:r>
    </w:p>
    <w:p w14:paraId="003AE77F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6ECFB2D3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Posebnom popisu s rokovima čuvanja arhivskog gradiva koji je odobren od strane Hrvatskog državnog arhiva, prijava i prilozi sa osobnim podacima podnositelja prijave koji nije primljen u državnu službu čuvaju se u </w:t>
      </w:r>
      <w:r w:rsidR="000A4DA5">
        <w:rPr>
          <w:sz w:val="20"/>
          <w:szCs w:val="20"/>
        </w:rPr>
        <w:t>Ministarstvu gospodarstva i održivog razvoja</w:t>
      </w:r>
      <w:r>
        <w:rPr>
          <w:sz w:val="20"/>
          <w:szCs w:val="20"/>
        </w:rPr>
        <w:t xml:space="preserve"> </w:t>
      </w:r>
      <w:r w:rsidR="007C2A16">
        <w:rPr>
          <w:sz w:val="20"/>
          <w:szCs w:val="20"/>
        </w:rPr>
        <w:t>5</w:t>
      </w:r>
      <w:r>
        <w:rPr>
          <w:sz w:val="20"/>
          <w:szCs w:val="20"/>
        </w:rPr>
        <w:t xml:space="preserve"> (</w:t>
      </w:r>
      <w:r w:rsidR="007C2A16">
        <w:rPr>
          <w:sz w:val="20"/>
          <w:szCs w:val="20"/>
        </w:rPr>
        <w:t>pet</w:t>
      </w:r>
      <w:r>
        <w:rPr>
          <w:sz w:val="20"/>
          <w:szCs w:val="20"/>
        </w:rPr>
        <w:t>) godin</w:t>
      </w:r>
      <w:r w:rsidR="007C2A16">
        <w:rPr>
          <w:sz w:val="20"/>
          <w:szCs w:val="20"/>
        </w:rPr>
        <w:t>a</w:t>
      </w:r>
      <w:r>
        <w:rPr>
          <w:sz w:val="20"/>
          <w:szCs w:val="20"/>
        </w:rPr>
        <w:t xml:space="preserve">. Trajanje navedenog roka čuvanja temelji se na mogućnosti kandidata za ulaganje pravnog lijeka. Postupci po izjavljenim pravnim lijekovima traju određeno vrijeme i temeljem njih može doći do ponovnog pregleda i ocjene pristiglih prijava zbog čega iste ne mogu biti prije izlučene. </w:t>
      </w:r>
    </w:p>
    <w:p w14:paraId="310C31A1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3BD8C1C8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Podnositelj prijave može od </w:t>
      </w:r>
      <w:r w:rsidR="000A4DA5">
        <w:rPr>
          <w:sz w:val="20"/>
          <w:szCs w:val="20"/>
        </w:rPr>
        <w:t xml:space="preserve">Ministarstva gospodarstva i održivog razvoja </w:t>
      </w:r>
      <w:r>
        <w:rPr>
          <w:sz w:val="20"/>
          <w:szCs w:val="20"/>
        </w:rPr>
        <w:t xml:space="preserve">zatražiti pristup svojim osobnim podacima ili brisanje dostavljenih osobnih podataka. U slučaju zahtjeva za brisanje („pravo na zaborav”) smatrat će se da je podnositelj prijave povukao svoju prijavu te se neće smatrati kandidatom. </w:t>
      </w:r>
    </w:p>
    <w:p w14:paraId="058EFCC3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</w:p>
    <w:p w14:paraId="598375EB" w14:textId="77777777" w:rsidR="006E5C69" w:rsidRDefault="006E5C69" w:rsidP="006E5C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Svatko tko smatra da mu je povrijeđeno neko pravo zajamčeno Zakonom o provedbi Opće uredbe o zaštiti podataka (Narodne novine, broj 42/2018) i Općom uredbom o zaštiti podataka, može Agenciji za zaštitu osobnih podataka podnijeti zahtjev za utvrđivanje povrede prava. </w:t>
      </w:r>
    </w:p>
    <w:p w14:paraId="234F913D" w14:textId="77777777" w:rsidR="006E5C69" w:rsidRDefault="006E5C69" w:rsidP="006E5C69">
      <w:pPr>
        <w:pStyle w:val="Default"/>
        <w:rPr>
          <w:sz w:val="20"/>
          <w:szCs w:val="20"/>
        </w:rPr>
      </w:pPr>
    </w:p>
    <w:p w14:paraId="3E8394F8" w14:textId="77777777" w:rsidR="006E5C69" w:rsidRDefault="006E5C69" w:rsidP="003B6FC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Posebno se napominje da </w:t>
      </w:r>
      <w:r w:rsidR="000A4DA5">
        <w:rPr>
          <w:sz w:val="20"/>
          <w:szCs w:val="20"/>
        </w:rPr>
        <w:t xml:space="preserve">Ministarstvo gospodarstva i održivog razvoja </w:t>
      </w:r>
      <w:r>
        <w:rPr>
          <w:sz w:val="20"/>
          <w:szCs w:val="20"/>
        </w:rPr>
        <w:t xml:space="preserve">poduzima sve mjere nužne za zaštitu osobnih podataka te će podaci biti čuvani samo onoliko dugo koliko je to potrebno za postizanje svrhe radi koje se osobni podaci obrađuju. </w:t>
      </w:r>
    </w:p>
    <w:p w14:paraId="58F6D6B1" w14:textId="77777777" w:rsidR="006E5C69" w:rsidRDefault="006E5C69" w:rsidP="006E5C6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0973406" w14:textId="77777777" w:rsidR="006E5C69" w:rsidRDefault="006E5C69" w:rsidP="006E5C6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3B376FD" w14:textId="77777777" w:rsidR="000A4DA5" w:rsidRPr="00E13B8A" w:rsidRDefault="000A4DA5" w:rsidP="000A4DA5">
      <w:pPr>
        <w:jc w:val="right"/>
        <w:rPr>
          <w:rFonts w:ascii="Times New Roman" w:hAnsi="Times New Roman" w:cs="Times New Roman"/>
          <w:b/>
        </w:rPr>
      </w:pPr>
      <w:r w:rsidRPr="00E13B8A">
        <w:rPr>
          <w:rFonts w:ascii="Times New Roman" w:hAnsi="Times New Roman" w:cs="Times New Roman"/>
          <w:b/>
          <w:sz w:val="20"/>
          <w:szCs w:val="20"/>
        </w:rPr>
        <w:t xml:space="preserve">Ministarstvo </w:t>
      </w:r>
      <w:r>
        <w:rPr>
          <w:rFonts w:ascii="Times New Roman" w:hAnsi="Times New Roman" w:cs="Times New Roman"/>
          <w:b/>
          <w:sz w:val="20"/>
          <w:szCs w:val="20"/>
        </w:rPr>
        <w:t>gospodarstva i održivog razvoja</w:t>
      </w:r>
    </w:p>
    <w:p w14:paraId="66E89336" w14:textId="77777777" w:rsidR="00544A99" w:rsidRPr="00E13B8A" w:rsidRDefault="00544A99" w:rsidP="000A4DA5">
      <w:pPr>
        <w:jc w:val="right"/>
        <w:rPr>
          <w:rFonts w:ascii="Times New Roman" w:hAnsi="Times New Roman" w:cs="Times New Roman"/>
          <w:b/>
        </w:rPr>
      </w:pPr>
    </w:p>
    <w:sectPr w:rsidR="00544A99" w:rsidRPr="00E13B8A" w:rsidSect="003B6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ECC"/>
    <w:multiLevelType w:val="hybridMultilevel"/>
    <w:tmpl w:val="47060A42"/>
    <w:lvl w:ilvl="0" w:tplc="64E07CE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C32E2"/>
    <w:multiLevelType w:val="hybridMultilevel"/>
    <w:tmpl w:val="23A4A2B2"/>
    <w:lvl w:ilvl="0" w:tplc="CB9EE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377141">
    <w:abstractNumId w:val="0"/>
  </w:num>
  <w:num w:numId="2" w16cid:durableId="109412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69"/>
    <w:rsid w:val="000A4DA5"/>
    <w:rsid w:val="001E6D66"/>
    <w:rsid w:val="001E75A0"/>
    <w:rsid w:val="0022724F"/>
    <w:rsid w:val="003079B8"/>
    <w:rsid w:val="003B6FCF"/>
    <w:rsid w:val="004B3FDC"/>
    <w:rsid w:val="004C3737"/>
    <w:rsid w:val="004F3710"/>
    <w:rsid w:val="00544A99"/>
    <w:rsid w:val="00642FA2"/>
    <w:rsid w:val="006E5C69"/>
    <w:rsid w:val="00720C2C"/>
    <w:rsid w:val="007C2A16"/>
    <w:rsid w:val="007E30A3"/>
    <w:rsid w:val="00C904EA"/>
    <w:rsid w:val="00CD564D"/>
    <w:rsid w:val="00D80A2D"/>
    <w:rsid w:val="00E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0DD6"/>
  <w15:chartTrackingRefBased/>
  <w15:docId w15:val="{8CE5657F-1421-4FE7-85D6-8A57AE2C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5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5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Jeleč</dc:creator>
  <cp:keywords/>
  <dc:description/>
  <cp:lastModifiedBy>Maloča Špiljak, Željka</cp:lastModifiedBy>
  <cp:revision>5</cp:revision>
  <dcterms:created xsi:type="dcterms:W3CDTF">2021-12-16T13:35:00Z</dcterms:created>
  <dcterms:modified xsi:type="dcterms:W3CDTF">2023-10-13T06:47:00Z</dcterms:modified>
</cp:coreProperties>
</file>